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"/>
        <w:gridCol w:w="299"/>
        <w:gridCol w:w="1247"/>
        <w:gridCol w:w="638"/>
        <w:gridCol w:w="215"/>
        <w:gridCol w:w="375"/>
        <w:gridCol w:w="285"/>
        <w:gridCol w:w="306"/>
        <w:gridCol w:w="598"/>
        <w:gridCol w:w="1095"/>
        <w:gridCol w:w="827"/>
        <w:gridCol w:w="282"/>
        <w:gridCol w:w="1565"/>
        <w:gridCol w:w="970"/>
        <w:gridCol w:w="1150"/>
      </w:tblGrid>
      <w:tr w:rsidR="000A4072" w:rsidTr="00FC1757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FC175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методология раннеей псих-пед помощи лицам овз\методология раннеей псих-пед помощи лицам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методология раннеей псих-пед помощи лицам овз\методология раннеей псих-пед помощи лицам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02B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0A4072" w:rsidRPr="00DD1B43" w:rsidTr="00FC1757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0A4072" w:rsidRPr="00FC1757" w:rsidRDefault="00D02BE0">
            <w:pPr>
              <w:spacing w:after="0" w:line="240" w:lineRule="auto"/>
              <w:jc w:val="center"/>
              <w:rPr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0A4072" w:rsidRPr="00FC1757" w:rsidRDefault="00D02BE0">
            <w:pPr>
              <w:spacing w:after="0" w:line="240" w:lineRule="auto"/>
              <w:jc w:val="center"/>
              <w:rPr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0A4072" w:rsidRPr="00FC1757" w:rsidRDefault="00D02BE0">
            <w:pPr>
              <w:spacing w:after="0" w:line="240" w:lineRule="auto"/>
              <w:jc w:val="center"/>
              <w:rPr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0A4072" w:rsidRPr="00DD1B43" w:rsidTr="00FC1757">
        <w:trPr>
          <w:trHeight w:hRule="exact" w:val="1250"/>
        </w:trPr>
        <w:tc>
          <w:tcPr>
            <w:tcW w:w="42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15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Tr="00FC1757">
        <w:trPr>
          <w:trHeight w:hRule="exact" w:val="277"/>
        </w:trPr>
        <w:tc>
          <w:tcPr>
            <w:tcW w:w="42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76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RPr="00DD1B43" w:rsidTr="00FC1757">
        <w:trPr>
          <w:trHeight w:hRule="exact" w:val="555"/>
        </w:trPr>
        <w:tc>
          <w:tcPr>
            <w:tcW w:w="422" w:type="dxa"/>
          </w:tcPr>
          <w:p w:rsidR="000A4072" w:rsidRDefault="000A4072"/>
        </w:tc>
        <w:tc>
          <w:tcPr>
            <w:tcW w:w="299" w:type="dxa"/>
          </w:tcPr>
          <w:p w:rsidR="000A4072" w:rsidRDefault="000A4072"/>
        </w:tc>
        <w:tc>
          <w:tcPr>
            <w:tcW w:w="1247" w:type="dxa"/>
          </w:tcPr>
          <w:p w:rsidR="000A4072" w:rsidRDefault="000A4072"/>
        </w:tc>
        <w:tc>
          <w:tcPr>
            <w:tcW w:w="638" w:type="dxa"/>
          </w:tcPr>
          <w:p w:rsidR="000A4072" w:rsidRDefault="000A4072"/>
        </w:tc>
        <w:tc>
          <w:tcPr>
            <w:tcW w:w="215" w:type="dxa"/>
          </w:tcPr>
          <w:p w:rsidR="000A4072" w:rsidRDefault="000A4072"/>
        </w:tc>
        <w:tc>
          <w:tcPr>
            <w:tcW w:w="375" w:type="dxa"/>
          </w:tcPr>
          <w:p w:rsidR="000A4072" w:rsidRDefault="000A4072"/>
        </w:tc>
        <w:tc>
          <w:tcPr>
            <w:tcW w:w="285" w:type="dxa"/>
          </w:tcPr>
          <w:p w:rsidR="000A4072" w:rsidRDefault="000A4072"/>
        </w:tc>
        <w:tc>
          <w:tcPr>
            <w:tcW w:w="306" w:type="dxa"/>
          </w:tcPr>
          <w:p w:rsidR="000A4072" w:rsidRDefault="000A4072"/>
        </w:tc>
        <w:tc>
          <w:tcPr>
            <w:tcW w:w="598" w:type="dxa"/>
          </w:tcPr>
          <w:p w:rsidR="000A4072" w:rsidRDefault="000A4072"/>
        </w:tc>
        <w:tc>
          <w:tcPr>
            <w:tcW w:w="1095" w:type="dxa"/>
          </w:tcPr>
          <w:p w:rsidR="000A4072" w:rsidRDefault="000A4072"/>
        </w:tc>
        <w:tc>
          <w:tcPr>
            <w:tcW w:w="47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0A4072" w:rsidRPr="00FC1757" w:rsidRDefault="00D02BE0">
            <w:pPr>
              <w:spacing w:after="0" w:line="240" w:lineRule="auto"/>
              <w:rPr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0A4072" w:rsidTr="00FC1757">
        <w:trPr>
          <w:trHeight w:hRule="exact" w:val="277"/>
        </w:trPr>
        <w:tc>
          <w:tcPr>
            <w:tcW w:w="42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47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0A4072" w:rsidTr="00FC1757">
        <w:trPr>
          <w:trHeight w:hRule="exact" w:val="277"/>
        </w:trPr>
        <w:tc>
          <w:tcPr>
            <w:tcW w:w="422" w:type="dxa"/>
          </w:tcPr>
          <w:p w:rsidR="000A4072" w:rsidRDefault="000A4072"/>
        </w:tc>
        <w:tc>
          <w:tcPr>
            <w:tcW w:w="299" w:type="dxa"/>
          </w:tcPr>
          <w:p w:rsidR="000A4072" w:rsidRDefault="000A4072"/>
        </w:tc>
        <w:tc>
          <w:tcPr>
            <w:tcW w:w="1247" w:type="dxa"/>
          </w:tcPr>
          <w:p w:rsidR="000A4072" w:rsidRDefault="000A4072"/>
        </w:tc>
        <w:tc>
          <w:tcPr>
            <w:tcW w:w="638" w:type="dxa"/>
          </w:tcPr>
          <w:p w:rsidR="000A4072" w:rsidRDefault="000A4072"/>
        </w:tc>
        <w:tc>
          <w:tcPr>
            <w:tcW w:w="215" w:type="dxa"/>
          </w:tcPr>
          <w:p w:rsidR="000A4072" w:rsidRDefault="000A4072"/>
        </w:tc>
        <w:tc>
          <w:tcPr>
            <w:tcW w:w="375" w:type="dxa"/>
          </w:tcPr>
          <w:p w:rsidR="000A4072" w:rsidRDefault="000A4072"/>
        </w:tc>
        <w:tc>
          <w:tcPr>
            <w:tcW w:w="285" w:type="dxa"/>
          </w:tcPr>
          <w:p w:rsidR="000A4072" w:rsidRDefault="000A4072"/>
        </w:tc>
        <w:tc>
          <w:tcPr>
            <w:tcW w:w="306" w:type="dxa"/>
          </w:tcPr>
          <w:p w:rsidR="000A4072" w:rsidRDefault="000A4072"/>
        </w:tc>
        <w:tc>
          <w:tcPr>
            <w:tcW w:w="598" w:type="dxa"/>
          </w:tcPr>
          <w:p w:rsidR="000A4072" w:rsidRDefault="000A4072"/>
        </w:tc>
        <w:tc>
          <w:tcPr>
            <w:tcW w:w="1095" w:type="dxa"/>
          </w:tcPr>
          <w:p w:rsidR="000A4072" w:rsidRDefault="000A4072"/>
        </w:tc>
        <w:tc>
          <w:tcPr>
            <w:tcW w:w="47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0A4072" w:rsidTr="00FC1757">
        <w:trPr>
          <w:trHeight w:hRule="exact" w:val="277"/>
        </w:trPr>
        <w:tc>
          <w:tcPr>
            <w:tcW w:w="422" w:type="dxa"/>
          </w:tcPr>
          <w:p w:rsidR="000A4072" w:rsidRDefault="000A4072"/>
        </w:tc>
        <w:tc>
          <w:tcPr>
            <w:tcW w:w="299" w:type="dxa"/>
          </w:tcPr>
          <w:p w:rsidR="000A4072" w:rsidRDefault="000A4072"/>
        </w:tc>
        <w:tc>
          <w:tcPr>
            <w:tcW w:w="1247" w:type="dxa"/>
          </w:tcPr>
          <w:p w:rsidR="000A4072" w:rsidRDefault="000A4072"/>
        </w:tc>
        <w:tc>
          <w:tcPr>
            <w:tcW w:w="638" w:type="dxa"/>
          </w:tcPr>
          <w:p w:rsidR="000A4072" w:rsidRDefault="000A4072"/>
        </w:tc>
        <w:tc>
          <w:tcPr>
            <w:tcW w:w="215" w:type="dxa"/>
          </w:tcPr>
          <w:p w:rsidR="000A4072" w:rsidRDefault="000A4072"/>
        </w:tc>
        <w:tc>
          <w:tcPr>
            <w:tcW w:w="375" w:type="dxa"/>
          </w:tcPr>
          <w:p w:rsidR="000A4072" w:rsidRDefault="000A4072"/>
        </w:tc>
        <w:tc>
          <w:tcPr>
            <w:tcW w:w="285" w:type="dxa"/>
          </w:tcPr>
          <w:p w:rsidR="000A4072" w:rsidRDefault="000A4072"/>
        </w:tc>
        <w:tc>
          <w:tcPr>
            <w:tcW w:w="306" w:type="dxa"/>
          </w:tcPr>
          <w:p w:rsidR="000A4072" w:rsidRDefault="000A4072"/>
        </w:tc>
        <w:tc>
          <w:tcPr>
            <w:tcW w:w="598" w:type="dxa"/>
          </w:tcPr>
          <w:p w:rsidR="000A4072" w:rsidRDefault="000A4072"/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RPr="00DD1B43" w:rsidTr="00FC1757">
        <w:trPr>
          <w:trHeight w:hRule="exact" w:val="231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ТИПОЛОГИЧЕСКИЙ ПОДХОД В ПРАКТИКЕ СОВРЕМЕННОЙ ДЕФЕКТОЛОГИИ</w:t>
            </w:r>
          </w:p>
          <w:p w:rsidR="000A4072" w:rsidRPr="00FC1757" w:rsidRDefault="00D02BE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Методология ранней психолого-педагогической помощи лицам с ограниченными возможностями здоровья</w:t>
            </w:r>
          </w:p>
        </w:tc>
      </w:tr>
      <w:tr w:rsidR="000A4072" w:rsidTr="00FC1757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0A4072" w:rsidTr="00FC1757">
        <w:trPr>
          <w:trHeight w:hRule="exact" w:val="277"/>
        </w:trPr>
        <w:tc>
          <w:tcPr>
            <w:tcW w:w="422" w:type="dxa"/>
          </w:tcPr>
          <w:p w:rsidR="000A4072" w:rsidRDefault="000A4072"/>
        </w:tc>
        <w:tc>
          <w:tcPr>
            <w:tcW w:w="21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:rsidR="000A4072" w:rsidRDefault="000A4072"/>
        </w:tc>
        <w:tc>
          <w:tcPr>
            <w:tcW w:w="7453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 педагогики и психологии</w:t>
            </w:r>
          </w:p>
        </w:tc>
      </w:tr>
      <w:tr w:rsidR="000A4072" w:rsidRPr="00DD1B43" w:rsidTr="00FC1757">
        <w:trPr>
          <w:trHeight w:hRule="exact" w:val="416"/>
        </w:trPr>
        <w:tc>
          <w:tcPr>
            <w:tcW w:w="422" w:type="dxa"/>
          </w:tcPr>
          <w:p w:rsidR="000A4072" w:rsidRDefault="000A4072"/>
        </w:tc>
        <w:tc>
          <w:tcPr>
            <w:tcW w:w="239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453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:rsidR="000A4072" w:rsidRPr="00FC1757" w:rsidRDefault="00D02BE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A4072" w:rsidRPr="00FC1757" w:rsidRDefault="00D02BE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0A4072" w:rsidRPr="00DD1B43" w:rsidTr="00FC1757">
        <w:trPr>
          <w:trHeight w:hRule="exact" w:val="835"/>
        </w:trPr>
        <w:tc>
          <w:tcPr>
            <w:tcW w:w="42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7453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RPr="00DD1B43" w:rsidTr="00FC1757">
        <w:trPr>
          <w:trHeight w:hRule="exact" w:val="555"/>
        </w:trPr>
        <w:tc>
          <w:tcPr>
            <w:tcW w:w="42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15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Tr="00FC1757">
        <w:trPr>
          <w:trHeight w:hRule="exact" w:val="416"/>
        </w:trPr>
        <w:tc>
          <w:tcPr>
            <w:tcW w:w="42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39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453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0A4072" w:rsidTr="00FC1757">
        <w:trPr>
          <w:trHeight w:hRule="exact" w:val="277"/>
        </w:trPr>
        <w:tc>
          <w:tcPr>
            <w:tcW w:w="422" w:type="dxa"/>
          </w:tcPr>
          <w:p w:rsidR="000A4072" w:rsidRDefault="000A4072"/>
        </w:tc>
        <w:tc>
          <w:tcPr>
            <w:tcW w:w="239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6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Tr="00FC1757">
        <w:trPr>
          <w:trHeight w:hRule="exact" w:val="277"/>
        </w:trPr>
        <w:tc>
          <w:tcPr>
            <w:tcW w:w="422" w:type="dxa"/>
          </w:tcPr>
          <w:p w:rsidR="000A4072" w:rsidRDefault="000A4072"/>
        </w:tc>
        <w:tc>
          <w:tcPr>
            <w:tcW w:w="299" w:type="dxa"/>
          </w:tcPr>
          <w:p w:rsidR="000A4072" w:rsidRDefault="000A4072"/>
        </w:tc>
        <w:tc>
          <w:tcPr>
            <w:tcW w:w="1247" w:type="dxa"/>
          </w:tcPr>
          <w:p w:rsidR="000A4072" w:rsidRDefault="000A4072"/>
        </w:tc>
        <w:tc>
          <w:tcPr>
            <w:tcW w:w="638" w:type="dxa"/>
          </w:tcPr>
          <w:p w:rsidR="000A4072" w:rsidRDefault="000A4072"/>
        </w:tc>
        <w:tc>
          <w:tcPr>
            <w:tcW w:w="215" w:type="dxa"/>
          </w:tcPr>
          <w:p w:rsidR="000A4072" w:rsidRDefault="000A4072"/>
        </w:tc>
        <w:tc>
          <w:tcPr>
            <w:tcW w:w="375" w:type="dxa"/>
          </w:tcPr>
          <w:p w:rsidR="000A4072" w:rsidRDefault="000A4072"/>
        </w:tc>
        <w:tc>
          <w:tcPr>
            <w:tcW w:w="285" w:type="dxa"/>
          </w:tcPr>
          <w:p w:rsidR="000A4072" w:rsidRDefault="000A4072"/>
        </w:tc>
        <w:tc>
          <w:tcPr>
            <w:tcW w:w="306" w:type="dxa"/>
          </w:tcPr>
          <w:p w:rsidR="000A4072" w:rsidRDefault="000A4072"/>
        </w:tc>
        <w:tc>
          <w:tcPr>
            <w:tcW w:w="598" w:type="dxa"/>
          </w:tcPr>
          <w:p w:rsidR="000A4072" w:rsidRDefault="000A4072"/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Tr="00FC1757">
        <w:trPr>
          <w:trHeight w:hRule="exact" w:val="277"/>
        </w:trPr>
        <w:tc>
          <w:tcPr>
            <w:tcW w:w="422" w:type="dxa"/>
          </w:tcPr>
          <w:p w:rsidR="000A4072" w:rsidRDefault="000A4072"/>
        </w:tc>
        <w:tc>
          <w:tcPr>
            <w:tcW w:w="27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396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0A4072" w:rsidTr="00FC1757">
        <w:trPr>
          <w:trHeight w:hRule="exact" w:val="277"/>
        </w:trPr>
        <w:tc>
          <w:tcPr>
            <w:tcW w:w="422" w:type="dxa"/>
          </w:tcPr>
          <w:p w:rsidR="000A4072" w:rsidRDefault="000A4072"/>
        </w:tc>
        <w:tc>
          <w:tcPr>
            <w:tcW w:w="299" w:type="dxa"/>
          </w:tcPr>
          <w:p w:rsidR="000A4072" w:rsidRDefault="000A4072"/>
        </w:tc>
        <w:tc>
          <w:tcPr>
            <w:tcW w:w="276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06" w:type="dxa"/>
          </w:tcPr>
          <w:p w:rsidR="000A4072" w:rsidRDefault="000A4072"/>
        </w:tc>
        <w:tc>
          <w:tcPr>
            <w:tcW w:w="598" w:type="dxa"/>
          </w:tcPr>
          <w:p w:rsidR="000A4072" w:rsidRDefault="000A4072"/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с оценкой</w:t>
            </w:r>
          </w:p>
        </w:tc>
        <w:tc>
          <w:tcPr>
            <w:tcW w:w="970" w:type="dxa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0" w:type="dxa"/>
          </w:tcPr>
          <w:p w:rsidR="000A4072" w:rsidRDefault="000A4072"/>
        </w:tc>
      </w:tr>
    </w:tbl>
    <w:p w:rsidR="00FC1757" w:rsidRDefault="00FC1757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8"/>
        <w:gridCol w:w="638"/>
        <w:gridCol w:w="590"/>
        <w:gridCol w:w="591"/>
        <w:gridCol w:w="598"/>
        <w:gridCol w:w="1095"/>
        <w:gridCol w:w="827"/>
        <w:gridCol w:w="282"/>
        <w:gridCol w:w="1565"/>
        <w:gridCol w:w="970"/>
        <w:gridCol w:w="1150"/>
      </w:tblGrid>
      <w:tr w:rsidR="000A4072" w:rsidRPr="00DD1B43" w:rsidTr="00FC1757">
        <w:trPr>
          <w:trHeight w:hRule="exact" w:val="277"/>
        </w:trPr>
        <w:tc>
          <w:tcPr>
            <w:tcW w:w="43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09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15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Tr="00FC1757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Tr="00FC1757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4072" w:rsidRDefault="00D02BE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4072" w:rsidRDefault="00D02BE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4072" w:rsidRDefault="000A4072"/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Tr="00FC1757">
        <w:trPr>
          <w:trHeight w:hRule="exact" w:val="298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Tr="00FC1757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Tr="00FC1757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Tr="00FC1757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Tr="00FC1757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Tr="00FC1757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Tr="00FC1757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  <w:tr w:rsidR="000A4072" w:rsidTr="00FC1757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95" w:type="dxa"/>
          </w:tcPr>
          <w:p w:rsidR="000A4072" w:rsidRDefault="000A4072"/>
        </w:tc>
        <w:tc>
          <w:tcPr>
            <w:tcW w:w="827" w:type="dxa"/>
          </w:tcPr>
          <w:p w:rsidR="000A4072" w:rsidRDefault="000A4072"/>
        </w:tc>
        <w:tc>
          <w:tcPr>
            <w:tcW w:w="282" w:type="dxa"/>
          </w:tcPr>
          <w:p w:rsidR="000A4072" w:rsidRDefault="000A4072"/>
        </w:tc>
        <w:tc>
          <w:tcPr>
            <w:tcW w:w="1565" w:type="dxa"/>
          </w:tcPr>
          <w:p w:rsidR="000A4072" w:rsidRDefault="000A4072"/>
        </w:tc>
        <w:tc>
          <w:tcPr>
            <w:tcW w:w="970" w:type="dxa"/>
          </w:tcPr>
          <w:p w:rsidR="000A4072" w:rsidRDefault="000A4072"/>
        </w:tc>
        <w:tc>
          <w:tcPr>
            <w:tcW w:w="1150" w:type="dxa"/>
          </w:tcPr>
          <w:p w:rsidR="000A4072" w:rsidRDefault="000A4072"/>
        </w:tc>
      </w:tr>
    </w:tbl>
    <w:p w:rsidR="000A4072" w:rsidRDefault="00D02BE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0A40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FC175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методология раннеей псих-пед помощи лицам овз\методология раннеей псих-пед помощи лицам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методология раннеей псих-пед помощи лицам овз\методология раннеей псих-пед помощи лицам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02BE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0A4072" w:rsidRDefault="000A4072"/>
        </w:tc>
        <w:tc>
          <w:tcPr>
            <w:tcW w:w="3970" w:type="dxa"/>
          </w:tcPr>
          <w:p w:rsidR="000A4072" w:rsidRDefault="000A40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0A407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:rsidR="000A4072" w:rsidRDefault="000A4072"/>
        </w:tc>
        <w:tc>
          <w:tcPr>
            <w:tcW w:w="1135" w:type="dxa"/>
          </w:tcPr>
          <w:p w:rsidR="000A4072" w:rsidRDefault="000A4072"/>
        </w:tc>
        <w:tc>
          <w:tcPr>
            <w:tcW w:w="3970" w:type="dxa"/>
          </w:tcPr>
          <w:p w:rsidR="000A4072" w:rsidRDefault="000A4072"/>
        </w:tc>
        <w:tc>
          <w:tcPr>
            <w:tcW w:w="993" w:type="dxa"/>
          </w:tcPr>
          <w:p w:rsidR="000A4072" w:rsidRDefault="000A4072"/>
        </w:tc>
      </w:tr>
      <w:tr w:rsidR="000A407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 w:rsidRPr="00FC175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Жулина Е.В.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A4072">
        <w:trPr>
          <w:trHeight w:hRule="exact" w:val="277"/>
        </w:trPr>
        <w:tc>
          <w:tcPr>
            <w:tcW w:w="3828" w:type="dxa"/>
          </w:tcPr>
          <w:p w:rsidR="000A4072" w:rsidRDefault="000A4072"/>
        </w:tc>
        <w:tc>
          <w:tcPr>
            <w:tcW w:w="852" w:type="dxa"/>
          </w:tcPr>
          <w:p w:rsidR="000A4072" w:rsidRDefault="000A4072"/>
        </w:tc>
        <w:tc>
          <w:tcPr>
            <w:tcW w:w="1135" w:type="dxa"/>
          </w:tcPr>
          <w:p w:rsidR="000A4072" w:rsidRDefault="000A4072"/>
        </w:tc>
        <w:tc>
          <w:tcPr>
            <w:tcW w:w="3970" w:type="dxa"/>
          </w:tcPr>
          <w:p w:rsidR="000A4072" w:rsidRDefault="000A4072"/>
        </w:tc>
        <w:tc>
          <w:tcPr>
            <w:tcW w:w="993" w:type="dxa"/>
          </w:tcPr>
          <w:p w:rsidR="000A4072" w:rsidRDefault="000A4072"/>
        </w:tc>
      </w:tr>
      <w:tr w:rsidR="000A407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:rsidR="000A4072" w:rsidRDefault="000A4072"/>
        </w:tc>
        <w:tc>
          <w:tcPr>
            <w:tcW w:w="1135" w:type="dxa"/>
          </w:tcPr>
          <w:p w:rsidR="000A4072" w:rsidRDefault="000A4072"/>
        </w:tc>
        <w:tc>
          <w:tcPr>
            <w:tcW w:w="3970" w:type="dxa"/>
          </w:tcPr>
          <w:p w:rsidR="000A4072" w:rsidRDefault="000A4072"/>
        </w:tc>
        <w:tc>
          <w:tcPr>
            <w:tcW w:w="993" w:type="dxa"/>
          </w:tcPr>
          <w:p w:rsidR="000A4072" w:rsidRDefault="000A4072"/>
        </w:tc>
      </w:tr>
      <w:tr w:rsidR="000A407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A4072">
        <w:trPr>
          <w:trHeight w:hRule="exact" w:val="1111"/>
        </w:trPr>
        <w:tc>
          <w:tcPr>
            <w:tcW w:w="3828" w:type="dxa"/>
          </w:tcPr>
          <w:p w:rsidR="000A4072" w:rsidRDefault="000A4072"/>
        </w:tc>
        <w:tc>
          <w:tcPr>
            <w:tcW w:w="852" w:type="dxa"/>
          </w:tcPr>
          <w:p w:rsidR="000A4072" w:rsidRDefault="000A4072"/>
        </w:tc>
        <w:tc>
          <w:tcPr>
            <w:tcW w:w="1135" w:type="dxa"/>
          </w:tcPr>
          <w:p w:rsidR="000A4072" w:rsidRDefault="000A4072"/>
        </w:tc>
        <w:tc>
          <w:tcPr>
            <w:tcW w:w="3970" w:type="dxa"/>
          </w:tcPr>
          <w:p w:rsidR="000A4072" w:rsidRDefault="000A4072"/>
        </w:tc>
        <w:tc>
          <w:tcPr>
            <w:tcW w:w="993" w:type="dxa"/>
          </w:tcPr>
          <w:p w:rsidR="000A4072" w:rsidRDefault="000A4072"/>
        </w:tc>
      </w:tr>
      <w:tr w:rsidR="000A407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:rsidR="000A4072" w:rsidRDefault="000A4072"/>
        </w:tc>
        <w:tc>
          <w:tcPr>
            <w:tcW w:w="993" w:type="dxa"/>
          </w:tcPr>
          <w:p w:rsidR="000A4072" w:rsidRDefault="000A4072"/>
        </w:tc>
      </w:tr>
      <w:tr w:rsidR="000A4072" w:rsidRPr="00DD1B4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Методология ранней психолого-педагогической помощи лицам с ограниченными возможностями здоровья</w:t>
            </w:r>
          </w:p>
        </w:tc>
      </w:tr>
      <w:tr w:rsidR="000A4072" w:rsidRPr="00DD1B43">
        <w:trPr>
          <w:trHeight w:hRule="exact" w:val="277"/>
        </w:trPr>
        <w:tc>
          <w:tcPr>
            <w:tcW w:w="382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RPr="00DD1B4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Министерства образования и науки Российской Федерации 28.08.2015г., №904</w:t>
            </w:r>
          </w:p>
        </w:tc>
      </w:tr>
      <w:tr w:rsidR="000A4072">
        <w:trPr>
          <w:trHeight w:hRule="exact" w:val="277"/>
        </w:trPr>
        <w:tc>
          <w:tcPr>
            <w:tcW w:w="3828" w:type="dxa"/>
          </w:tcPr>
          <w:p w:rsidR="000A4072" w:rsidRDefault="000A4072"/>
        </w:tc>
        <w:tc>
          <w:tcPr>
            <w:tcW w:w="852" w:type="dxa"/>
          </w:tcPr>
          <w:p w:rsidR="000A4072" w:rsidRDefault="000A4072"/>
        </w:tc>
        <w:tc>
          <w:tcPr>
            <w:tcW w:w="1135" w:type="dxa"/>
          </w:tcPr>
          <w:p w:rsidR="000A4072" w:rsidRDefault="000A4072"/>
        </w:tc>
        <w:tc>
          <w:tcPr>
            <w:tcW w:w="3970" w:type="dxa"/>
          </w:tcPr>
          <w:p w:rsidR="000A4072" w:rsidRDefault="000A4072"/>
        </w:tc>
        <w:tc>
          <w:tcPr>
            <w:tcW w:w="993" w:type="dxa"/>
          </w:tcPr>
          <w:p w:rsidR="000A4072" w:rsidRDefault="000A4072"/>
        </w:tc>
      </w:tr>
      <w:tr w:rsidR="000A4072" w:rsidRPr="00A5425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RPr="00A5425D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0A4072" w:rsidRPr="00A5425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0A4072" w:rsidRPr="00A5425D">
        <w:trPr>
          <w:trHeight w:hRule="exact" w:val="555"/>
        </w:trPr>
        <w:tc>
          <w:tcPr>
            <w:tcW w:w="382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RPr="00A5425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0A4072">
        <w:trPr>
          <w:trHeight w:hRule="exact" w:val="277"/>
        </w:trPr>
        <w:tc>
          <w:tcPr>
            <w:tcW w:w="3828" w:type="dxa"/>
          </w:tcPr>
          <w:p w:rsidR="000A4072" w:rsidRDefault="000A4072"/>
        </w:tc>
        <w:tc>
          <w:tcPr>
            <w:tcW w:w="852" w:type="dxa"/>
          </w:tcPr>
          <w:p w:rsidR="000A4072" w:rsidRDefault="000A4072"/>
        </w:tc>
        <w:tc>
          <w:tcPr>
            <w:tcW w:w="1135" w:type="dxa"/>
          </w:tcPr>
          <w:p w:rsidR="000A4072" w:rsidRDefault="000A4072"/>
        </w:tc>
        <w:tc>
          <w:tcPr>
            <w:tcW w:w="3970" w:type="dxa"/>
          </w:tcPr>
          <w:p w:rsidR="000A4072" w:rsidRDefault="000A4072"/>
        </w:tc>
        <w:tc>
          <w:tcPr>
            <w:tcW w:w="993" w:type="dxa"/>
          </w:tcPr>
          <w:p w:rsidR="000A4072" w:rsidRDefault="000A4072"/>
        </w:tc>
      </w:tr>
      <w:tr w:rsidR="000A4072" w:rsidRPr="00A5425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0A4072" w:rsidRPr="00FC1757" w:rsidRDefault="00D02BE0">
      <w:pPr>
        <w:rPr>
          <w:sz w:val="0"/>
          <w:szCs w:val="0"/>
          <w:lang w:val="ru-RU"/>
        </w:rPr>
      </w:pPr>
      <w:r w:rsidRPr="00FC175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501"/>
        <w:gridCol w:w="1493"/>
        <w:gridCol w:w="1753"/>
        <w:gridCol w:w="4782"/>
        <w:gridCol w:w="973"/>
      </w:tblGrid>
      <w:tr w:rsidR="000A4072" w:rsidTr="00FC1757">
        <w:trPr>
          <w:trHeight w:hRule="exact" w:val="416"/>
        </w:trPr>
        <w:tc>
          <w:tcPr>
            <w:tcW w:w="451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2" w:type="dxa"/>
          </w:tcPr>
          <w:p w:rsidR="000A4072" w:rsidRDefault="000A4072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A4072" w:rsidRPr="00A5425D" w:rsidTr="00FC17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A4072" w:rsidRPr="00A5425D" w:rsidTr="00FC175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формировать основ профессиональной компетентности в области проектирования и реализации программ ранней психолого-педагогической помощи лицам с ограниченными возможностями здоровья.</w:t>
            </w:r>
          </w:p>
        </w:tc>
      </w:tr>
      <w:tr w:rsidR="000A4072" w:rsidTr="00FC1757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0A4072" w:rsidRPr="00A5425D" w:rsidTr="00FC175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 w:rsidP="00A5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подготовить </w:t>
            </w:r>
            <w:r w:rsid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к решению профессиональных задач по разработке и применению абилитационных технологи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 для детей раннего возраста с ОВЗ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0A4072" w:rsidRPr="00A5425D" w:rsidTr="00FC1757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освоению методологической базы ранней психолого-педагогической помощи;</w:t>
            </w:r>
          </w:p>
        </w:tc>
      </w:tr>
      <w:tr w:rsidR="000A4072" w:rsidRPr="00A5425D" w:rsidTr="00FC175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 w:rsidP="00A5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</w:t>
            </w:r>
            <w:r w:rsid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с основными принципами построения и содержанием индивидуальных программ, нацеленных на работу с различными группами детей с ОВЗ.</w:t>
            </w:r>
          </w:p>
        </w:tc>
      </w:tr>
      <w:tr w:rsidR="000A4072" w:rsidRPr="00A5425D" w:rsidTr="00FC1757">
        <w:trPr>
          <w:trHeight w:hRule="exact" w:val="277"/>
        </w:trPr>
        <w:tc>
          <w:tcPr>
            <w:tcW w:w="77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501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478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RPr="00A5425D" w:rsidTr="00FC17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A4072" w:rsidTr="00FC1757">
        <w:trPr>
          <w:trHeight w:hRule="exact" w:val="277"/>
        </w:trPr>
        <w:tc>
          <w:tcPr>
            <w:tcW w:w="2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0A4072" w:rsidRPr="00A5425D" w:rsidTr="00FC1757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A4072" w:rsidRPr="00A5425D" w:rsidTr="00FC1757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0A4072" w:rsidRPr="00A5425D" w:rsidTr="00FC175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A4072" w:rsidRPr="00A5425D" w:rsidTr="00FC1757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"Стратегии реабилитации лиц с ограниченными возможностями здоровья", "Инструментально-технологическое сопровождение лиц с ограниченными возможностями здоровья", "Технологии профилактики и интервенции отклоняющегося поведения лиц с ограниченными возможностями здоровья"</w:t>
            </w:r>
          </w:p>
        </w:tc>
      </w:tr>
      <w:tr w:rsidR="000A4072" w:rsidRPr="00A5425D" w:rsidTr="00FC1757">
        <w:trPr>
          <w:trHeight w:hRule="exact" w:val="277"/>
        </w:trPr>
        <w:tc>
          <w:tcPr>
            <w:tcW w:w="77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501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478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RPr="00A5425D" w:rsidTr="00FC175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A4072" w:rsidRPr="00DD1B43" w:rsidTr="00FC1757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готовностью к самостоятельному освоению и применению новых методов и технологий исследования</w:t>
            </w:r>
          </w:p>
        </w:tc>
      </w:tr>
      <w:tr w:rsidR="000A4072" w:rsidTr="00FC17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A4072" w:rsidRPr="00A5425D" w:rsidTr="00FC175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 практических задач; знает методы и средства их решения; знает технологии научного исследования</w:t>
            </w:r>
          </w:p>
        </w:tc>
      </w:tr>
      <w:tr w:rsidR="000A4072" w:rsidRPr="00A5425D" w:rsidTr="00FC1757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0A4072" w:rsidRPr="00A5425D" w:rsidTr="00FC175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способах постановки научных или практических задач; методах и средствах их решения</w:t>
            </w:r>
          </w:p>
        </w:tc>
      </w:tr>
      <w:tr w:rsidR="000A4072" w:rsidTr="00FC17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A4072" w:rsidRPr="00A5425D" w:rsidTr="00FC1757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0A4072" w:rsidRPr="00A5425D" w:rsidTr="00FC175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0A4072" w:rsidRPr="00A5425D" w:rsidTr="00FC175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0A4072" w:rsidTr="00FC17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A4072" w:rsidRPr="00A5425D" w:rsidTr="00FC1757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0A4072" w:rsidRPr="00A5425D" w:rsidTr="00FC1757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0A4072" w:rsidRPr="00A5425D" w:rsidTr="00FC175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0A4072" w:rsidRPr="00A5425D" w:rsidTr="00FC1757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0A4072" w:rsidTr="00FC17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A4072" w:rsidRPr="00A5425D" w:rsidTr="00FC175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0A4072" w:rsidRPr="00A5425D" w:rsidTr="00FC175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0A4072" w:rsidRPr="00A5425D" w:rsidTr="00FC175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0A4072" w:rsidTr="00FC175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A4072" w:rsidRPr="00A5425D" w:rsidTr="00FC175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0A4072" w:rsidRPr="00A5425D" w:rsidTr="00FC1757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</w:tbl>
    <w:p w:rsidR="000A4072" w:rsidRPr="00FC1757" w:rsidRDefault="00D02BE0">
      <w:pPr>
        <w:rPr>
          <w:sz w:val="0"/>
          <w:szCs w:val="0"/>
          <w:lang w:val="ru-RU"/>
        </w:rPr>
      </w:pPr>
      <w:r w:rsidRPr="00FC175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6"/>
        <w:gridCol w:w="3249"/>
        <w:gridCol w:w="4790"/>
        <w:gridCol w:w="977"/>
      </w:tblGrid>
      <w:tr w:rsidR="000A40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0A4072" w:rsidRDefault="000A40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A4072" w:rsidRPr="00A542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A4072" w:rsidRPr="00A542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0A4072" w:rsidRPr="00A542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0A4072" w:rsidRPr="00A542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0A4072" w:rsidRPr="00A5425D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A4072" w:rsidRPr="00A542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A4072" w:rsidRPr="00A542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A4072" w:rsidRPr="00A542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A4072" w:rsidRPr="00A542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A4072" w:rsidRPr="00A542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A4072" w:rsidRPr="00A542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A4072" w:rsidRPr="00A542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A4072" w:rsidRPr="00A542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A4072" w:rsidRPr="00A542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0A4072" w:rsidRPr="00A5425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A40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A4072" w:rsidRPr="00A542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методики психолого-педагогического обследования с целью определения речевого и психического развития,</w:t>
            </w:r>
          </w:p>
        </w:tc>
      </w:tr>
      <w:tr w:rsidR="000A4072" w:rsidRPr="00A542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соответствия воздействия основному диагнозу, возрастным и индивидуальным особенностям;</w:t>
            </w:r>
          </w:p>
        </w:tc>
      </w:tr>
      <w:tr w:rsidR="000A4072" w:rsidRPr="00A542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консультирования родителей детей раннего возраста в вопросах психолого-медико-педагогического характера;</w:t>
            </w:r>
          </w:p>
        </w:tc>
      </w:tr>
      <w:tr w:rsidR="000A4072" w:rsidRPr="00A542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формы и методы психопрофилактической работы, направленной на предотвращение нарушений физического и психического здоровья;</w:t>
            </w:r>
          </w:p>
        </w:tc>
      </w:tr>
      <w:tr w:rsidR="000A4072" w:rsidRPr="00A542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 современные концептуальные подходы, определяющие организацию, содержание, планирование и реализацию психолого-медико-педагогического сопровождения детей раннего возраста.</w:t>
            </w:r>
          </w:p>
        </w:tc>
      </w:tr>
      <w:tr w:rsidR="000A40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A4072" w:rsidRPr="00A542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психолого-педагогическое и логопедическое обследование, с</w:t>
            </w:r>
            <w:r w:rsid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учетом данных медицинской документации;</w:t>
            </w:r>
          </w:p>
        </w:tc>
      </w:tr>
      <w:tr w:rsidR="000A4072" w:rsidRPr="00A542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практически осуществлять методики психолого-педагогического воздействия в соответствии с речевыми, интеллектуальными, двигательными, возрастными и индивидуальными возможностями ребенка;</w:t>
            </w:r>
          </w:p>
        </w:tc>
      </w:tr>
      <w:tr w:rsidR="000A4072" w:rsidRPr="00A542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консультировать родителей детей раннего возраста по вопросам психолого-медико-педагогического сопровождения;</w:t>
            </w:r>
          </w:p>
        </w:tc>
      </w:tr>
      <w:tr w:rsidR="000A4072" w:rsidRPr="00A542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на практике формы и методы психопрофилактической работы, направленные на предотвращения нарушений психического и физического здоровья детей раннего возраста,</w:t>
            </w:r>
          </w:p>
        </w:tc>
      </w:tr>
    </w:tbl>
    <w:p w:rsidR="000A4072" w:rsidRPr="00FC1757" w:rsidRDefault="00D02BE0">
      <w:pPr>
        <w:rPr>
          <w:sz w:val="0"/>
          <w:szCs w:val="0"/>
          <w:lang w:val="ru-RU"/>
        </w:rPr>
      </w:pPr>
      <w:r w:rsidRPr="00FC175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60"/>
        <w:gridCol w:w="3459"/>
        <w:gridCol w:w="929"/>
        <w:gridCol w:w="674"/>
        <w:gridCol w:w="1088"/>
        <w:gridCol w:w="1218"/>
        <w:gridCol w:w="651"/>
        <w:gridCol w:w="375"/>
        <w:gridCol w:w="959"/>
      </w:tblGrid>
      <w:tr w:rsidR="000A40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0A4072" w:rsidRDefault="000A4072"/>
        </w:tc>
        <w:tc>
          <w:tcPr>
            <w:tcW w:w="710" w:type="dxa"/>
          </w:tcPr>
          <w:p w:rsidR="000A4072" w:rsidRDefault="000A4072"/>
        </w:tc>
        <w:tc>
          <w:tcPr>
            <w:tcW w:w="1135" w:type="dxa"/>
          </w:tcPr>
          <w:p w:rsidR="000A4072" w:rsidRDefault="000A4072"/>
        </w:tc>
        <w:tc>
          <w:tcPr>
            <w:tcW w:w="1277" w:type="dxa"/>
          </w:tcPr>
          <w:p w:rsidR="000A4072" w:rsidRDefault="000A4072"/>
        </w:tc>
        <w:tc>
          <w:tcPr>
            <w:tcW w:w="710" w:type="dxa"/>
          </w:tcPr>
          <w:p w:rsidR="000A4072" w:rsidRDefault="000A4072"/>
        </w:tc>
        <w:tc>
          <w:tcPr>
            <w:tcW w:w="426" w:type="dxa"/>
          </w:tcPr>
          <w:p w:rsidR="000A4072" w:rsidRDefault="000A40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A4072" w:rsidRPr="00A542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предотвращение вторичных дефектов развития; способствовать повышению психолого-педагогической культуры педагогов и родителей.</w:t>
            </w:r>
          </w:p>
        </w:tc>
      </w:tr>
      <w:tr w:rsidR="000A40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A4072" w:rsidRPr="00A542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анализом современных методов и технологий, приемов, программ ранней психолого-педагогической помощи лицам с ограниченными возможностями здоровья.</w:t>
            </w:r>
          </w:p>
        </w:tc>
      </w:tr>
      <w:tr w:rsidR="000A4072" w:rsidRPr="00A5425D">
        <w:trPr>
          <w:trHeight w:hRule="exact" w:val="277"/>
        </w:trPr>
        <w:tc>
          <w:tcPr>
            <w:tcW w:w="766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RPr="00A5425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A407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A4072" w:rsidRPr="00A542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вопросы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создания системы помощи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детям раннего возраста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ранней помощи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ранней помощи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служб раннего вмешательства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 w:rsidRPr="00A542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Психолого-медико- педагогические особенности детей 0- 3х лет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закономерности психомоторного развития детей до трех лет (норма и ОВЗ)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закономерности психомоторного развития детей до трех лет (норма и ОВЗ)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причины отклонений в развитии у детей до трех лет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служб раннего вмешательства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закономерности психомоторного развития детей до трех лет (норма и ОВЗ)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причины отклонений в развитии у детей до трех лет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причины отклонений в развитии у детей до трех лет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 w:rsidRPr="00A542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Проблемы раннего детства: психолого-медико-педагогическая оценка детей до трех лет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выявления проблем в развитии ребенка до трех лет. Сотрудники службы и их функциональные обязанности Роль разных сотрудников Службы во время проведения междисциплинарного оценивания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</w:tbl>
    <w:p w:rsidR="000A4072" w:rsidRDefault="00D02BE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79"/>
        <w:gridCol w:w="912"/>
        <w:gridCol w:w="660"/>
        <w:gridCol w:w="1090"/>
        <w:gridCol w:w="1235"/>
        <w:gridCol w:w="660"/>
        <w:gridCol w:w="379"/>
        <w:gridCol w:w="931"/>
      </w:tblGrid>
      <w:tr w:rsidR="000A40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0A4072" w:rsidRDefault="000A4072"/>
        </w:tc>
        <w:tc>
          <w:tcPr>
            <w:tcW w:w="710" w:type="dxa"/>
          </w:tcPr>
          <w:p w:rsidR="000A4072" w:rsidRDefault="000A4072"/>
        </w:tc>
        <w:tc>
          <w:tcPr>
            <w:tcW w:w="1135" w:type="dxa"/>
          </w:tcPr>
          <w:p w:rsidR="000A4072" w:rsidRDefault="000A4072"/>
        </w:tc>
        <w:tc>
          <w:tcPr>
            <w:tcW w:w="1277" w:type="dxa"/>
          </w:tcPr>
          <w:p w:rsidR="000A4072" w:rsidRDefault="000A4072"/>
        </w:tc>
        <w:tc>
          <w:tcPr>
            <w:tcW w:w="710" w:type="dxa"/>
          </w:tcPr>
          <w:p w:rsidR="000A4072" w:rsidRDefault="000A4072"/>
        </w:tc>
        <w:tc>
          <w:tcPr>
            <w:tcW w:w="426" w:type="dxa"/>
          </w:tcPr>
          <w:p w:rsidR="000A4072" w:rsidRDefault="000A40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A407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выявления проблем в развитии ребенка до трех лет. Сотрудники службы и их функциональные обязанности Роль разных сотрудников Службы во время проведения междисциплинарного оценивания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комплексного психолого- педагогического обследования детей первых лет жизни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комплексного психолого- педагогического обследования детей первых лет жизни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 w:rsidRPr="00A542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Психолого-медико- педагогическое сопровождение семей и детей раннего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и реализация программ ранней помощи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и реализация программ ранней помощи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Сотрудничество с семьей. Адаптационные детско-родительские инклюзивные группы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</w:tr>
      <w:tr w:rsidR="000A40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Сотрудничество с семьей. Адаптационные детско-родительские инклюзивные группы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</w:tr>
      <w:tr w:rsidR="000A4072">
        <w:trPr>
          <w:trHeight w:hRule="exact" w:val="277"/>
        </w:trPr>
        <w:tc>
          <w:tcPr>
            <w:tcW w:w="993" w:type="dxa"/>
          </w:tcPr>
          <w:p w:rsidR="000A4072" w:rsidRDefault="000A4072"/>
        </w:tc>
        <w:tc>
          <w:tcPr>
            <w:tcW w:w="3687" w:type="dxa"/>
          </w:tcPr>
          <w:p w:rsidR="000A4072" w:rsidRDefault="000A4072"/>
        </w:tc>
        <w:tc>
          <w:tcPr>
            <w:tcW w:w="851" w:type="dxa"/>
          </w:tcPr>
          <w:p w:rsidR="000A4072" w:rsidRDefault="000A4072"/>
        </w:tc>
        <w:tc>
          <w:tcPr>
            <w:tcW w:w="710" w:type="dxa"/>
          </w:tcPr>
          <w:p w:rsidR="000A4072" w:rsidRDefault="000A4072"/>
        </w:tc>
        <w:tc>
          <w:tcPr>
            <w:tcW w:w="1135" w:type="dxa"/>
          </w:tcPr>
          <w:p w:rsidR="000A4072" w:rsidRDefault="000A4072"/>
        </w:tc>
        <w:tc>
          <w:tcPr>
            <w:tcW w:w="1277" w:type="dxa"/>
          </w:tcPr>
          <w:p w:rsidR="000A4072" w:rsidRDefault="000A4072"/>
        </w:tc>
        <w:tc>
          <w:tcPr>
            <w:tcW w:w="710" w:type="dxa"/>
          </w:tcPr>
          <w:p w:rsidR="000A4072" w:rsidRDefault="000A4072"/>
        </w:tc>
        <w:tc>
          <w:tcPr>
            <w:tcW w:w="426" w:type="dxa"/>
          </w:tcPr>
          <w:p w:rsidR="000A4072" w:rsidRDefault="000A4072"/>
        </w:tc>
        <w:tc>
          <w:tcPr>
            <w:tcW w:w="993" w:type="dxa"/>
          </w:tcPr>
          <w:p w:rsidR="000A4072" w:rsidRDefault="000A4072"/>
        </w:tc>
      </w:tr>
      <w:tr w:rsidR="000A407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A4072">
        <w:trPr>
          <w:trHeight w:hRule="exact" w:val="616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0A4072" w:rsidRPr="00FC1757" w:rsidRDefault="000A40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1.Современные концепции коррекционно-развивающего обучения и воспитания детей с особыми образовательными потребностями.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2.Актуальные вопросы развития системы ранней помощи детям с особыми образовательными потребностями.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3.Государственная система ранней помощи детям с особыми образовательными потребностями.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4.Особенности содержания коррекционно-педагогической помощи детям раннего возраста с органическим поражением ЦНС.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5.Педагогические условия коррекционно-развивающего обучения и воспитания детей с органическим поражением ЦНС.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6.Структура индивидуальной программы коррекционно-развивающего обучения и воспитания (студент может выбрать конкретное нарушение в развитии).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7.Основные линии развития ребенка младенческого возраста</w:t>
            </w:r>
            <w:r w:rsid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8.Требования к созданию предметно-развивающей среды занятий детей младенческого и раннего возраста.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9.Нарушения психомоторного развития детей первых лет жизни. (студент может выбрать конкретное нарушение в развитии)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10.Коррекционно-развивающая работа с детьми первого года жизни группы риска в условиях стационара.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11.Коррекционная помощь детям раннего возраста с органическим поражением ЦНС в группах кратковременного пребывания.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12.Коррекционная помощь детям раннего возраста с органическим поражением ЦНС в службе ранней помощи, лекотеке.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13.Задачи и содержание коррекционно-педагогической работы в реабилитационных центрах различных профилей.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14.Задачи и содержание обучения детей с отклонениями в развитии.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15.Анализ существующих программ раннего вмешательства. Положительные черты и недостатки. (студент может выбрать конкретное нарушение в развитии).</w:t>
            </w:r>
          </w:p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16.Организация интегрированного воспитания и обучения детей с особыми образовательными потребностями в раннем возрасте.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(студент может выбрать конкретное нарушение в развитии).</w:t>
            </w:r>
          </w:p>
        </w:tc>
      </w:tr>
    </w:tbl>
    <w:p w:rsidR="000A4072" w:rsidRDefault="00D02BE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5"/>
        <w:gridCol w:w="1907"/>
        <w:gridCol w:w="3149"/>
        <w:gridCol w:w="1585"/>
        <w:gridCol w:w="969"/>
      </w:tblGrid>
      <w:tr w:rsidR="000A40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0A4072" w:rsidRDefault="000A4072"/>
        </w:tc>
        <w:tc>
          <w:tcPr>
            <w:tcW w:w="1702" w:type="dxa"/>
          </w:tcPr>
          <w:p w:rsidR="000A4072" w:rsidRDefault="000A40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A4072" w:rsidRPr="00A5425D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17.Педагогическое сопровождение семьи, воспитывающей ребенка раннего возраста с отклонениями в развитии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18.Задачи, принципы и формы работы специалистов с родителями в новых организационных формах.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19.Этапы включения родителей в коррекционно-педагогический процесс.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20.Как вы понимаете термин «психолого-педагогическое сопровождение семьи, воспитывающей ребенка с ОВЗ»?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21.Какие особенности родителей необходимо учитывать в ходе педагогического сопровождения специалистов семьи, воспитывающей ребёнка с отклонениями в развитии?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(студент может выбрать конкретное нарушение в развитии).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22.Охарактеризуйте методы изучения детско-родительских отношений в работе специалистов современных организационных форм.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23.Виды и причины нарушений развития. (студент может выбрать конкретное нарушение в развитии).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24.Раннее детство. Особенности развития ребенка второго года жизни.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25.Раннее детство. Особенности развития ребенка третьего года жизни.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26.Развитие и коррекция общих движений ребенка раннего возраста.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27.Развитие и коррекция мелкой моторики ребенка раннего возраста.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A5425D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28.Формирование зрительно-моторной координации у ребенка раннего возраста. </w:t>
            </w:r>
            <w:r w:rsidRPr="00A542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(студент может выбрать конкретное нарушение в развитии).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29.Ребёнок и семья. (студент может выбрать конкретное нарушение в развитии).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A4072" w:rsidRPr="00A542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A4072" w:rsidRPr="00A5425D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доклада- презентаци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творческого задания</w:t>
            </w:r>
          </w:p>
        </w:tc>
      </w:tr>
      <w:tr w:rsidR="000A4072" w:rsidRPr="00A5425D">
        <w:trPr>
          <w:trHeight w:hRule="exact" w:val="277"/>
        </w:trPr>
        <w:tc>
          <w:tcPr>
            <w:tcW w:w="710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RPr="00A542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A40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A40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Екжанова Е.А., Стребелева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Коррекционно-педагогическая помощь детям раннего и дошкольного возраста с неярко выраженными отклонениями в развитии: Науч.-метод.пособие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КАРО, 2013</w:t>
            </w:r>
          </w:p>
        </w:tc>
      </w:tr>
      <w:tr w:rsidR="000A40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Павлова Н.Н., Руденко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диагностика и коррекция в раннем возрасте (2,5-3 года): [Метод.пособие]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Генезис, 2015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A40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A407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Жулина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Содержательно-организационные основы изучения и коррекции психического развития детей раннего и дошкольного возраста при задержке экспрессивной речи: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2008</w:t>
            </w:r>
          </w:p>
        </w:tc>
      </w:tr>
      <w:tr w:rsidR="000A4072" w:rsidRPr="00DD1B43" w:rsidTr="00DD1B43">
        <w:trPr>
          <w:trHeight w:hRule="exact" w:val="93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0A4072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A5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Педагогика, которая лечит: опыт работы с особыми детьми / сост. М.С. Дименштейн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A542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: Теревинф, 2015. - 241 с. :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978-5-4212-0279-0 ; То же [Электронный ресурс]</w:t>
            </w:r>
          </w:p>
        </w:tc>
      </w:tr>
      <w:tr w:rsidR="000A4072" w:rsidRPr="00DD1B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A4072" w:rsidRPr="00DD1B4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Ребенок с ограниченными возможностями здоровья в семье : учебное пособие / А.Г. Московкина ; под ред. В.И. Селиверстова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2014. - 252 с.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978-5-4263-0153-5 ; То же [Электронный ресурс].</w:t>
            </w:r>
          </w:p>
        </w:tc>
      </w:tr>
      <w:tr w:rsidR="000A4072" w:rsidRPr="00DD1B4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Педагогика, которая лечит: опыт работы с особыми детьми / сост. М.С. Дименштейн. - 3-е изд. - Москва : Теревинф, 2015. - 241 с. :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978-5-4212-0279-0 ; То же [Электронный ресурс]</w:t>
            </w:r>
          </w:p>
        </w:tc>
      </w:tr>
      <w:tr w:rsidR="000A4072" w:rsidRPr="00DD1B4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Семейное воспитание детей с различными нарушениями в развитии : учебник для студентов вузов / А.Г. Московкина ; под ред. В. Селиверстова. - Москва : Гуманитарный издательский центр ВЛАДОС, 2015. - 263 с. : ил. - (Коррекционная психология).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978-5-691-02176-3 ; То же [Электронный ресурс]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A40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</w:t>
            </w:r>
          </w:p>
        </w:tc>
      </w:tr>
      <w:tr w:rsidR="000A40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</w:t>
            </w:r>
          </w:p>
        </w:tc>
      </w:tr>
      <w:tr w:rsidR="000A4072" w:rsidRPr="00DD1B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</w:tbl>
    <w:p w:rsidR="000A4072" w:rsidRPr="00FC1757" w:rsidRDefault="00D02BE0">
      <w:pPr>
        <w:rPr>
          <w:sz w:val="0"/>
          <w:szCs w:val="0"/>
          <w:lang w:val="ru-RU"/>
        </w:rPr>
      </w:pPr>
      <w:r w:rsidRPr="00FC175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0A40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0A4072" w:rsidRDefault="000A40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0A40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A4072" w:rsidRPr="00DD1B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"Университетская библиотека онлайн"</w:t>
            </w:r>
          </w:p>
        </w:tc>
      </w:tr>
      <w:tr w:rsidR="000A4072" w:rsidRPr="00DD1B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"Научная электронная библиотека"</w:t>
            </w:r>
          </w:p>
        </w:tc>
      </w:tr>
      <w:tr w:rsidR="000A4072" w:rsidRPr="00DD1B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"Педагогическая библиотека"</w:t>
            </w:r>
          </w:p>
        </w:tc>
      </w:tr>
      <w:tr w:rsidR="000A4072" w:rsidRPr="00DD1B43">
        <w:trPr>
          <w:trHeight w:hRule="exact" w:val="277"/>
        </w:trPr>
        <w:tc>
          <w:tcPr>
            <w:tcW w:w="766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RPr="00DD1B4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A4072" w:rsidRPr="00DD1B4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0A4072" w:rsidRPr="00DD1B4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0A4072" w:rsidRPr="00DD1B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Default="00D02B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A4072" w:rsidRPr="00DD1B43">
        <w:trPr>
          <w:trHeight w:hRule="exact" w:val="277"/>
        </w:trPr>
        <w:tc>
          <w:tcPr>
            <w:tcW w:w="766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4072" w:rsidRPr="00FC1757" w:rsidRDefault="000A4072">
            <w:pPr>
              <w:rPr>
                <w:lang w:val="ru-RU"/>
              </w:rPr>
            </w:pPr>
          </w:p>
        </w:tc>
      </w:tr>
      <w:tr w:rsidR="000A4072" w:rsidRPr="00DD1B4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A4072" w:rsidRPr="00DD1B43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0A4072" w:rsidRPr="00FC1757" w:rsidRDefault="000A40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0A4072" w:rsidRPr="00FC1757" w:rsidRDefault="00D02B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17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0A4072" w:rsidRPr="00FC1757" w:rsidRDefault="000A4072">
      <w:pPr>
        <w:rPr>
          <w:lang w:val="ru-RU"/>
        </w:rPr>
      </w:pPr>
    </w:p>
    <w:sectPr w:rsidR="000A4072" w:rsidRPr="00FC1757" w:rsidSect="000A407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4072"/>
    <w:rsid w:val="001F0BC7"/>
    <w:rsid w:val="00A5425D"/>
    <w:rsid w:val="00D02BE0"/>
    <w:rsid w:val="00D31453"/>
    <w:rsid w:val="00DD1B43"/>
    <w:rsid w:val="00E209E2"/>
    <w:rsid w:val="00FC17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6C209A4-029B-4CF3-AA36-ECBD9D0C47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A40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17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175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</Pages>
  <Words>3201</Words>
  <Characters>18249</Characters>
  <Application>Microsoft Office Word</Application>
  <DocSecurity>0</DocSecurity>
  <Lines>152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21408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МРТЗ-17,18_plx_Методология ранней психолого-педагогической помощи лицам с ограниченными возможностями здоровья_</dc:title>
  <dc:creator>FastReport.NET</dc:creator>
  <cp:lastModifiedBy>НАТАША</cp:lastModifiedBy>
  <cp:revision>10</cp:revision>
  <dcterms:created xsi:type="dcterms:W3CDTF">2019-05-24T12:23:00Z</dcterms:created>
  <dcterms:modified xsi:type="dcterms:W3CDTF">2019-09-01T20:12:00Z</dcterms:modified>
</cp:coreProperties>
</file>